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Style w:val="normaltextrun"/>
          <w:lang w:val="lt-LT"/>
        </w:rPr>
        <w:t>PATVIRTINTA </w:t>
      </w:r>
      <w:r>
        <w:rPr>
          <w:rStyle w:val="eop"/>
        </w:rPr>
        <w:t> </w:t>
      </w:r>
    </w:p>
    <w:p>
      <w:pPr>
        <w:pStyle w:val="paragraph"/>
        <w:spacing w:beforeAutospacing="0" w:before="0" w:afterAutospacing="0" w:after="0"/>
        <w:ind w:firstLine="720" w:left="4320"/>
        <w:textAlignment w:val="baseline"/>
        <w:rPr>
          <w:rFonts w:ascii="Segoe UI" w:hAnsi="Segoe UI" w:cs="Segoe UI"/>
          <w:sz w:val="18"/>
          <w:szCs w:val="18"/>
        </w:rPr>
      </w:pPr>
      <w:r>
        <w:rPr>
          <w:rStyle w:val="normaltextrun"/>
          <w:lang w:val="lt-LT"/>
        </w:rPr>
        <w:t>Viešųjų pirkimų tarnybos direktoriaus </w:t>
      </w:r>
      <w:r>
        <w:rPr>
          <w:rStyle w:val="eop"/>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pPr>
        <w:pStyle w:val="paragraph"/>
        <w:spacing w:beforeAutospacing="0" w:before="0" w:afterAutospacing="0" w:after="0"/>
        <w:ind w:firstLine="4815" w:left="210"/>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pPr>
        <w:pStyle w:val="paragraph"/>
        <w:spacing w:beforeAutospacing="0" w:before="0" w:afterAutospacing="0" w:after="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pPr>
        <w:pStyle w:val="Normal"/>
        <w:spacing w:lineRule="auto" w:line="276"/>
        <w:ind w:firstLine="5670"/>
        <w:rPr>
          <w:bCs/>
          <w:caps/>
        </w:rPr>
      </w:pPr>
      <w:r>
        <w:rPr>
          <w:bCs/>
          <w:caps/>
        </w:rPr>
      </w:r>
    </w:p>
    <w:p>
      <w:pPr>
        <w:pStyle w:val="Normal"/>
        <w:spacing w:lineRule="auto" w:line="276"/>
        <w:rPr>
          <w:b/>
          <w:caps/>
        </w:rPr>
      </w:pPr>
      <w:r>
        <w:rPr>
          <w:b/>
          <w:caps/>
        </w:rPr>
      </w:r>
    </w:p>
    <w:p>
      <w:pPr>
        <w:pStyle w:val="Normal"/>
        <w:spacing w:lineRule="auto" w:line="276"/>
        <w:jc w:val="center"/>
        <w:rPr>
          <w:b/>
          <w:caps/>
        </w:rPr>
      </w:pPr>
      <w:r>
        <w:rPr>
          <w:b/>
          <w:caps/>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pBdr/>
        <w:tabs>
          <w:tab w:val="clear" w:pos="1296"/>
          <w:tab w:val="left" w:pos="284" w:leader="none"/>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pBdr/>
        <w:tabs>
          <w:tab w:val="clear" w:pos="1296"/>
          <w:tab w:val="left" w:pos="284"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pBdr/>
        <w:tabs>
          <w:tab w:val="clear" w:pos="1296"/>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pBd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pBd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lang w:eastAsia="lt-LT"/>
        </w:rPr>
        <w:t xml:space="preserve">laikytųsi Tiekėjo pasiūlyme nurodytų įsipareigojimų, įskaitant, bet neapsiribojant – atitiktų Tiekėjo </w:t>
      </w:r>
      <w:r>
        <w:rP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bCs/>
        </w:rPr>
      </w:pPr>
      <w:r>
        <w:rPr>
          <w:rFonts w:eastAsia="Arial"/>
          <w:b/>
          <w:bC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kern w:val="2"/>
          <w:szCs w:val="24"/>
        </w:rPr>
        <w:t>Tiekėjas gali keisti ir (ar) pasitelkti subtiekėjus ir (ar) specialistus šiame Sutarties poskyryje nustatytais atvejais ir tvarka</w:t>
      </w:r>
      <w:r>
        <w:rPr>
          <w:rFonts w:eastAsia="Arial"/>
        </w:rPr>
        <w:t>.</w:t>
      </w:r>
    </w:p>
    <w:p>
      <w:pPr>
        <w:pStyle w:val="Normal"/>
        <w:widowControl w:val="false"/>
        <w:pBdr/>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pBdr/>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pBdr/>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pBdr/>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pBdr/>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pBdr/>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pBdr/>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pBdr/>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pBdr/>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pBdr/>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pBdr/>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pBdr/>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pPr>
        <w:pStyle w:val="Normal"/>
        <w:widowControl w:val="false"/>
        <w:pBdr/>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pBdr/>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pBdr/>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pBdr/>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pBdr/>
        <w:tabs>
          <w:tab w:val="clear" w:pos="1296"/>
          <w:tab w:val="left" w:pos="567" w:leader="none"/>
        </w:tabs>
        <w:spacing w:lineRule="auto" w:line="276"/>
        <w:jc w:val="both"/>
        <w:rPr>
          <w:rFonts w:eastAsia="Cambria"/>
          <w:b/>
          <w:bCs/>
        </w:rPr>
      </w:pPr>
      <w:r>
        <w:rPr>
          <w:rFonts w:eastAsia="Cambria"/>
          <w:b/>
          <w:bCs/>
        </w:rPr>
      </w:r>
    </w:p>
    <w:p>
      <w:pPr>
        <w:pStyle w:val="Normal"/>
        <w:widowControl w:val="false"/>
        <w:pBdr/>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pBdr/>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pBdr/>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pBdr/>
        <w:tabs>
          <w:tab w:val="clear" w:pos="1296"/>
          <w:tab w:val="left" w:pos="0" w:leader="none"/>
          <w:tab w:val="left" w:pos="426" w:leader="none"/>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ind w:left="360"/>
        <w:outlineLvl w:val="1"/>
        <w:rPr>
          <w:rFonts w:eastAsia="Arial"/>
          <w:b/>
        </w:rPr>
      </w:pPr>
      <w:r>
        <w:rPr>
          <w:rFonts w:eastAsia="Arial"/>
          <w:b/>
        </w:rPr>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pBdr/>
        <w:tabs>
          <w:tab w:val="clear" w:pos="1296"/>
          <w:tab w:val="left" w:pos="709"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pBdr/>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pBdr/>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pBdr/>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t>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17.7. Jeigu Sutartis nutraukiama dėl esminio sutarties pažeidimo pagal Bendrųjų sąlygų 22.2.1 papunktį ir (ar) Tiekėjas esminę Sutarties sąlygą, nurodytą </w:t>
      </w:r>
      <w:r>
        <w:rPr>
          <w:rFonts w:eastAsia="Arial"/>
        </w:rPr>
        <w:t>Specialiųjų sąlygų 10 skyriuje</w:t>
      </w:r>
      <w: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pBdr/>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pBdr/>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 xml:space="preserve">22.3.5. </w:t>
      </w:r>
      <w:r>
        <w:rPr>
          <w:szCs w:val="24"/>
          <w:lang w:eastAsia="lt-LT"/>
        </w:rPr>
        <w:t xml:space="preserve">Jei Sutartis nutraukiama </w:t>
      </w:r>
      <w:r>
        <w:rP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t>.</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pBdr/>
        <w:tabs>
          <w:tab w:val="clear" w:pos="1296"/>
          <w:tab w:val="left" w:pos="567" w:leader="none"/>
          <w:tab w:val="left" w:pos="851" w:leader="none"/>
          <w:tab w:val="left" w:pos="992" w:leader="none"/>
          <w:tab w:val="left" w:pos="1134" w:leader="none"/>
        </w:tabs>
        <w:spacing w:lineRule="auto" w:line="276"/>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pBdr/>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Segoe U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28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right"/>
      <w:rPr/>
    </w:pPr>
    <w:r>
      <w:rPr/>
      <w:t xml:space="preserve">Specialiųjų sutarties sąlygų </w:t>
    </w:r>
    <w:r>
      <w:rPr/>
      <w:t>3</w:t>
    </w:r>
    <w:r>
      <w:rPr/>
      <w:t xml:space="preserve"> priedas ,,Bendrosios sutarties sąlygos“</w:t>
    </w:r>
  </w:p>
</w:hdr>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normaltextrun" w:customStyle="1">
    <w:name w:val="normaltextrun"/>
    <w:basedOn w:val="DefaultParagraphFont"/>
    <w:qFormat/>
    <w:rsid w:val="00d13ebe"/>
    <w:rPr/>
  </w:style>
  <w:style w:type="character" w:styleId="eop" w:customStyle="1">
    <w:name w:val="eop"/>
    <w:basedOn w:val="DefaultParagraphFont"/>
    <w:qFormat/>
    <w:rsid w:val="00d13ebe"/>
    <w:rPr/>
  </w:style>
  <w:style w:type="character" w:styleId="HeaderChar" w:customStyle="1">
    <w:name w:val="Header Char"/>
    <w:basedOn w:val="DefaultParagraphFont"/>
    <w:qFormat/>
    <w:rsid w:val="00480651"/>
    <w:rPr/>
  </w:style>
  <w:style w:type="character" w:styleId="FooterChar" w:customStyle="1">
    <w:name w:val="Footer Char"/>
    <w:basedOn w:val="DefaultParagraphFont"/>
    <w:qFormat/>
    <w:rsid w:val="00480651"/>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aragraph" w:customStyle="1">
    <w:name w:val="paragraph"/>
    <w:basedOn w:val="Normal"/>
    <w:qFormat/>
    <w:rsid w:val="00d13ebe"/>
    <w:pPr>
      <w:spacing w:beforeAutospacing="1" w:afterAutospacing="1"/>
    </w:pPr>
    <w:rPr>
      <w:szCs w:val="24"/>
      <w:lang w:val="en-US"/>
    </w:rPr>
  </w:style>
  <w:style w:type="paragraph" w:styleId="HeaderandFooter">
    <w:name w:val="Header and Footer"/>
    <w:basedOn w:val="Normal"/>
    <w:qFormat/>
    <w:pPr/>
    <w:rPr/>
  </w:style>
  <w:style w:type="paragraph" w:styleId="Header">
    <w:name w:val="header"/>
    <w:basedOn w:val="Normal"/>
    <w:link w:val="HeaderChar"/>
    <w:unhideWhenUsed/>
    <w:rsid w:val="00480651"/>
    <w:pPr>
      <w:tabs>
        <w:tab w:val="clear" w:pos="1296"/>
        <w:tab w:val="center" w:pos="4680" w:leader="none"/>
        <w:tab w:val="right" w:pos="9360" w:leader="none"/>
      </w:tabs>
    </w:pPr>
    <w:rPr/>
  </w:style>
  <w:style w:type="paragraph" w:styleId="Footer">
    <w:name w:val="footer"/>
    <w:basedOn w:val="Normal"/>
    <w:link w:val="FooterChar"/>
    <w:unhideWhenUsed/>
    <w:rsid w:val="00480651"/>
    <w:pPr>
      <w:tabs>
        <w:tab w:val="clear" w:pos="1296"/>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LibreOffice/24.8.0.3$Windows_X86_64 LibreOffice_project/0bdf1299c94fe897b119f97f3c613e9dca6be583</Application>
  <AppVersion>15.0000</AppVersion>
  <Pages>28</Pages>
  <Words>10949</Words>
  <Characters>78111</Characters>
  <CharactersWithSpaces>88688</CharactersWithSpaces>
  <Paragraphs>389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2025-04-23T05:46:00Z</dcterms:created>
  <dc:creator/>
  <dc:description/>
  <dc:language>lt-LT</dc:language>
  <cp:lastModifiedBy/>
  <dcterms:modified xsi:type="dcterms:W3CDTF">2026-01-26T09:27:36Z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